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CC" w:rsidRPr="003E5FCC" w:rsidRDefault="003E5FCC" w:rsidP="003E5F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ИНФОРМАЦИЯ ОБ ОБЕСПЕЧЕНИИ ТРЕБОВАНИЙ БЕЗОПАСНОСТИ </w:t>
      </w:r>
    </w:p>
    <w:p w:rsidR="003E5FCC" w:rsidRPr="003E5FCC" w:rsidRDefault="003E5FCC" w:rsidP="003E5F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ПРИ ВЫПОЛНЕНИИ РАБОТ, </w:t>
      </w:r>
    </w:p>
    <w:p w:rsidR="003E5FCC" w:rsidRPr="003E5FCC" w:rsidRDefault="003E5FCC" w:rsidP="003E5F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ХАРАКТЕРНЫХ ДЛЯ РУП «БЕЛГАЗТЕХНИКА»</w:t>
      </w:r>
    </w:p>
    <w:p w:rsidR="003E5FCC" w:rsidRPr="003E5FCC" w:rsidRDefault="003E5FCC" w:rsidP="003E5F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5FCC" w:rsidRPr="003E5FCC" w:rsidRDefault="003E5FCC" w:rsidP="003E5F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E5FCC">
        <w:rPr>
          <w:rFonts w:ascii="Times New Roman" w:hAnsi="Times New Roman" w:cs="Times New Roman"/>
          <w:sz w:val="26"/>
          <w:szCs w:val="26"/>
        </w:rPr>
        <w:t>При поступлении на работу с работниками РУП «БЕЛГАЗТЕХНИКА» проводится вводный инструктаж по охране труда согласно утвержденной программе, в которую включены такие вопросы, как правила поведения на территории организации, в производственных, офисных и бытовых помещениях, правила безопасности при эксплуатации электроприборов, основные вредные и (или) опасные производственные факторы, особенности их воздействия на работающих, обеспечение средствами индивидуальной защиты и смывающими и обезвреживающими средствами</w:t>
      </w:r>
      <w:proofErr w:type="gramEnd"/>
      <w:r w:rsidRPr="003E5FCC">
        <w:rPr>
          <w:rFonts w:ascii="Times New Roman" w:hAnsi="Times New Roman" w:cs="Times New Roman"/>
          <w:sz w:val="26"/>
          <w:szCs w:val="26"/>
        </w:rPr>
        <w:t>, вопросы пожарной безопасности и электробезопасности и др. В процессе работы с работниками проводятся первичный на рабочем месте, повторный, внеплановый и целевой инструктажи.</w:t>
      </w:r>
    </w:p>
    <w:p w:rsidR="003E5FCC" w:rsidRPr="003E5FCC" w:rsidRDefault="003E5FCC" w:rsidP="003E5F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ab/>
        <w:t xml:space="preserve">Требования безопасности при выполнении определенных работ и профессий изложены в инструкциях по охране труда. «Перечень инструкций по охране труда РУП «БЕЛГАЗТЕХНИКА» утвержден </w:t>
      </w:r>
      <w:r w:rsidRPr="003E5FCC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Pr="003E5FCC">
        <w:rPr>
          <w:rFonts w:ascii="Times New Roman" w:hAnsi="Times New Roman" w:cs="Times New Roman"/>
          <w:sz w:val="26"/>
          <w:szCs w:val="26"/>
        </w:rPr>
        <w:t>директор</w:t>
      </w:r>
      <w:r w:rsidRPr="003E5FCC">
        <w:rPr>
          <w:rFonts w:ascii="Times New Roman" w:hAnsi="Times New Roman" w:cs="Times New Roman"/>
          <w:sz w:val="26"/>
          <w:szCs w:val="26"/>
        </w:rPr>
        <w:t>а</w:t>
      </w:r>
      <w:r w:rsidRPr="003E5FCC">
        <w:rPr>
          <w:rFonts w:ascii="Times New Roman" w:hAnsi="Times New Roman" w:cs="Times New Roman"/>
          <w:sz w:val="26"/>
          <w:szCs w:val="26"/>
        </w:rPr>
        <w:t xml:space="preserve"> предприятия.</w:t>
      </w:r>
    </w:p>
    <w:p w:rsidR="003E5FCC" w:rsidRPr="003E5FCC" w:rsidRDefault="003E5FCC" w:rsidP="003E5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5FCC">
        <w:rPr>
          <w:rFonts w:ascii="Times New Roman" w:hAnsi="Times New Roman" w:cs="Times New Roman"/>
          <w:sz w:val="26"/>
          <w:szCs w:val="26"/>
        </w:rPr>
        <w:tab/>
        <w:t xml:space="preserve">Работниками РУП «БЕЛГАЗТЕХНИКА» выполняются некоторые </w:t>
      </w:r>
      <w:r w:rsidRPr="003E5F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виды</w:t>
      </w:r>
      <w:r w:rsidRPr="003E5F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работ, </w:t>
      </w:r>
      <w:r w:rsidRPr="003E5F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которым предъявляются дополнительные (повышенные) требования безопасности труда и предусмотрен особый порядок допуска работников к их выполнению (указаны в инструкциях по охране труда). Перечень работ с повышенной опасностью РУП «БЕЛГАЗТЕХНИКА» утвержден директором предприятия. </w:t>
      </w:r>
    </w:p>
    <w:p w:rsidR="003E5FCC" w:rsidRPr="003E5FCC" w:rsidRDefault="003E5FCC" w:rsidP="003E5F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5F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предприятии выполняются следующие виды работ с повышенной опасностью: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Работа в действующих электроустановках.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Огневые работы (электросварочные, газосварочные, </w:t>
      </w:r>
      <w:proofErr w:type="spellStart"/>
      <w:r w:rsidRPr="003E5FCC">
        <w:rPr>
          <w:rFonts w:ascii="Times New Roman" w:hAnsi="Times New Roman" w:cs="Times New Roman"/>
          <w:sz w:val="26"/>
          <w:szCs w:val="26"/>
        </w:rPr>
        <w:t>газорезочные</w:t>
      </w:r>
      <w:proofErr w:type="spellEnd"/>
      <w:r w:rsidRPr="003E5FCC">
        <w:rPr>
          <w:rFonts w:ascii="Times New Roman" w:hAnsi="Times New Roman" w:cs="Times New Roman"/>
          <w:sz w:val="26"/>
          <w:szCs w:val="26"/>
        </w:rPr>
        <w:t xml:space="preserve"> и другие работы, связанные с открытым огнем).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Термическая обработка металлов.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Работы с применением ручных пневматических и электрических  машин и инструмента.</w:t>
      </w:r>
    </w:p>
    <w:p w:rsidR="003E5FCC" w:rsidRPr="003E5FCC" w:rsidRDefault="003E5FCC" w:rsidP="003E5FCC">
      <w:pPr>
        <w:pStyle w:val="ConsPlusNormal"/>
        <w:numPr>
          <w:ilvl w:val="0"/>
          <w:numId w:val="2"/>
        </w:numPr>
        <w:tabs>
          <w:tab w:val="clear" w:pos="360"/>
          <w:tab w:val="num" w:pos="0"/>
          <w:tab w:val="left" w:pos="426"/>
        </w:tabs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E5FCC">
        <w:rPr>
          <w:rFonts w:ascii="Times New Roman" w:hAnsi="Times New Roman" w:cs="Times New Roman"/>
          <w:sz w:val="26"/>
          <w:szCs w:val="26"/>
        </w:rPr>
        <w:t>Работы с опасными веществами (воспламеняющимися, окисляющимися, окисляющими, горючими, взрывчатыми, токсичными, высокотоксичными).</w:t>
      </w:r>
      <w:proofErr w:type="gramEnd"/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Эксплуатация котлов, работающих на газе, трубопроводов пара и горячей воды.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Эксплуатация оборудования, работающего под избыточным давлением.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Эксплуатация грузового лифта.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Эксплуатация, ремонт и техническое обслуживание грузоподъемных кранов и других грузоподъемных машин и механизмов.</w:t>
      </w:r>
    </w:p>
    <w:p w:rsidR="003E5FCC" w:rsidRPr="003E5FCC" w:rsidRDefault="003E5FCC" w:rsidP="003E5FCC">
      <w:pPr>
        <w:pStyle w:val="ConsPlusNormal"/>
        <w:numPr>
          <w:ilvl w:val="0"/>
          <w:numId w:val="2"/>
        </w:numPr>
        <w:tabs>
          <w:tab w:val="clear" w:pos="360"/>
          <w:tab w:val="num" w:pos="0"/>
          <w:tab w:val="left" w:pos="426"/>
        </w:tabs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Работы, выполняемые с использованием грузоподъемного подъемно-транспортного оборудования, и погрузочно-разгрузочные работы с применением средств механизации.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Эксплуатация, техническое обслуживание и ремонт компрессорных установок.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Монтаж, эксплуатация и ремонт систем газоснабжения газораспределительных пунктов, техническое обслуживание газового хозяйства и другие газоопасные работы.</w:t>
      </w:r>
    </w:p>
    <w:p w:rsidR="003E5FCC" w:rsidRPr="003E5FCC" w:rsidRDefault="003E5FCC" w:rsidP="003E5F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 Работы с кислотами, свинцом.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lastRenderedPageBreak/>
        <w:t xml:space="preserve">Работы, выполняемые с применением токсичных, </w:t>
      </w:r>
      <w:proofErr w:type="spellStart"/>
      <w:r w:rsidRPr="003E5FCC">
        <w:rPr>
          <w:rFonts w:ascii="Times New Roman" w:hAnsi="Times New Roman" w:cs="Times New Roman"/>
          <w:sz w:val="26"/>
          <w:szCs w:val="26"/>
        </w:rPr>
        <w:t>взрыво</w:t>
      </w:r>
      <w:proofErr w:type="spellEnd"/>
      <w:r w:rsidRPr="003E5FCC">
        <w:rPr>
          <w:rFonts w:ascii="Times New Roman" w:hAnsi="Times New Roman" w:cs="Times New Roman"/>
          <w:sz w:val="26"/>
          <w:szCs w:val="26"/>
        </w:rPr>
        <w:t>- и пожароопасных материалов при подготовке поверхностей к окрашиванию, окрашивании, сушке и обработке окрашенных поверхностей.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Кузнечно-прессовые работы.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Эксплуатация, ремонт и техническое обслуживание транспортных средств.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Эксплуатация, техническое обслуживание и ремонт компрессорных установок.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Обработка металлов резанием с использованием металлообрабатывающего оборудования.</w:t>
      </w:r>
    </w:p>
    <w:p w:rsidR="003E5FCC" w:rsidRPr="003E5FCC" w:rsidRDefault="003E5FCC" w:rsidP="003E5F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 Работы с абразивным инструментом.</w:t>
      </w:r>
    </w:p>
    <w:p w:rsidR="003E5FCC" w:rsidRPr="003E5FCC" w:rsidRDefault="003E5FCC" w:rsidP="003E5F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 Работы по нанесению покрытий на детали и изделия.</w:t>
      </w:r>
    </w:p>
    <w:p w:rsidR="003E5FCC" w:rsidRPr="003E5FCC" w:rsidRDefault="003E5FCC" w:rsidP="003E5F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 Обработка древесины и производство изделий из дерева.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Работы на деревообрабатывающем оборудовании.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Работы на высоте.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Работы по эксплуатации, обслуживанию и ремонту водопроводно-канализационных сооружений и сетей.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Охрана объектов.</w:t>
      </w:r>
    </w:p>
    <w:p w:rsidR="003E5FCC" w:rsidRPr="003E5FCC" w:rsidRDefault="003E5FCC" w:rsidP="003E5F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 Работы со свинцом.</w:t>
      </w:r>
    </w:p>
    <w:p w:rsidR="003E5FCC" w:rsidRPr="003E5FCC" w:rsidRDefault="003E5FCC" w:rsidP="003E5FCC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 xml:space="preserve"> Работы в зоне опасного (свыше установленных предельно допустимых уровней) действия ультрафиолетового излучения.</w:t>
      </w:r>
    </w:p>
    <w:p w:rsidR="003E5FCC" w:rsidRDefault="003E5FCC" w:rsidP="003E5F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E5FCC" w:rsidRDefault="003E5FCC" w:rsidP="003E5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 предприятии имеется прибор для измерения концентрации паров абсолютного этилового спирта в выдыхаемом воздухе. Работники, занятые на работах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вредными условиями труда, проходят предварительный при поступлении на работу и пе</w:t>
      </w:r>
      <w:r>
        <w:rPr>
          <w:rFonts w:ascii="Times New Roman" w:hAnsi="Times New Roman" w:cs="Times New Roman"/>
          <w:sz w:val="26"/>
          <w:szCs w:val="26"/>
        </w:rPr>
        <w:t>риодические медицинские осмотры.</w:t>
      </w:r>
    </w:p>
    <w:p w:rsidR="003E5FCC" w:rsidRDefault="003E5FCC" w:rsidP="003E5F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</w:t>
      </w:r>
      <w:r>
        <w:rPr>
          <w:rFonts w:ascii="Times New Roman" w:hAnsi="Times New Roman" w:cs="Times New Roman"/>
          <w:sz w:val="26"/>
          <w:szCs w:val="26"/>
        </w:rPr>
        <w:t>ля исключения нахождения работников на рабочих местах в с</w:t>
      </w:r>
      <w:r>
        <w:rPr>
          <w:rFonts w:ascii="Times New Roman" w:hAnsi="Times New Roman" w:cs="Times New Roman"/>
          <w:sz w:val="26"/>
          <w:szCs w:val="26"/>
        </w:rPr>
        <w:t>остоянии алкогольного опьянения</w:t>
      </w:r>
      <w:r>
        <w:rPr>
          <w:rFonts w:ascii="Times New Roman" w:hAnsi="Times New Roman" w:cs="Times New Roman"/>
          <w:sz w:val="26"/>
          <w:szCs w:val="26"/>
        </w:rPr>
        <w:t xml:space="preserve"> проводятся плановые и внеплановые рейды и проверки. Осуществляется ежедневный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физическим состоянием персонала, работа</w:t>
      </w:r>
      <w:r>
        <w:rPr>
          <w:rFonts w:ascii="Times New Roman" w:hAnsi="Times New Roman" w:cs="Times New Roman"/>
          <w:sz w:val="26"/>
          <w:szCs w:val="26"/>
        </w:rPr>
        <w:t>ющего на транспортных средствах.</w:t>
      </w:r>
    </w:p>
    <w:p w:rsidR="003E5FCC" w:rsidRPr="007E4968" w:rsidRDefault="003E5FCC" w:rsidP="003E5F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>
        <w:rPr>
          <w:rFonts w:ascii="Times New Roman" w:hAnsi="Times New Roman" w:cs="Times New Roman"/>
          <w:sz w:val="26"/>
          <w:szCs w:val="26"/>
        </w:rPr>
        <w:t xml:space="preserve"> коллективном договоре предприятия, инструкциях по охране труда, должностных инструкциях на работников организации возложена обязанность </w:t>
      </w:r>
      <w:r>
        <w:rPr>
          <w:rFonts w:ascii="Times New Roman" w:hAnsi="Times New Roman" w:cs="Times New Roman"/>
          <w:sz w:val="26"/>
          <w:szCs w:val="26"/>
        </w:rPr>
        <w:t xml:space="preserve">немедленно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извещ</w:t>
      </w:r>
      <w:r>
        <w:rPr>
          <w:rFonts w:ascii="Times New Roman" w:hAnsi="Times New Roman" w:cs="Times New Roman"/>
          <w:sz w:val="26"/>
          <w:szCs w:val="26"/>
        </w:rPr>
        <w:t>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своего непосредственного руководителя в случае обнаружения неисправности оборудования, средств защиты, ухудшения состояния своего здоровья. </w:t>
      </w:r>
    </w:p>
    <w:p w:rsidR="003E5FCC" w:rsidRDefault="003E5FCC" w:rsidP="003E5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 проведении проверок состояния и условий труда проводится также проверка оснащения и применения работниками организации средств индивидуальной и коллективной</w:t>
      </w:r>
      <w:r w:rsidR="00CA27FE">
        <w:rPr>
          <w:rFonts w:ascii="Times New Roman" w:hAnsi="Times New Roman" w:cs="Times New Roman"/>
          <w:sz w:val="26"/>
          <w:szCs w:val="26"/>
        </w:rPr>
        <w:t xml:space="preserve"> защиты, спецодежды и </w:t>
      </w:r>
      <w:proofErr w:type="spellStart"/>
      <w:r w:rsidR="00CA27FE">
        <w:rPr>
          <w:rFonts w:ascii="Times New Roman" w:hAnsi="Times New Roman" w:cs="Times New Roman"/>
          <w:sz w:val="26"/>
          <w:szCs w:val="26"/>
        </w:rPr>
        <w:t>спецобуви</w:t>
      </w:r>
      <w:proofErr w:type="spellEnd"/>
      <w:r w:rsidR="00CA27F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3E5FCC" w:rsidRPr="003E5FCC" w:rsidRDefault="003E5FCC" w:rsidP="003E5F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E5FCC" w:rsidRPr="003E5FCC" w:rsidRDefault="003E5FCC" w:rsidP="003E5F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E5FCC" w:rsidRPr="003E5FCC" w:rsidRDefault="003E5FCC" w:rsidP="003E5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>При поступлении информации от ГПО «</w:t>
      </w:r>
      <w:proofErr w:type="spellStart"/>
      <w:r w:rsidRPr="003E5FCC">
        <w:rPr>
          <w:rFonts w:ascii="Times New Roman" w:hAnsi="Times New Roman" w:cs="Times New Roman"/>
          <w:sz w:val="26"/>
          <w:szCs w:val="26"/>
        </w:rPr>
        <w:t>Белтопгаз</w:t>
      </w:r>
      <w:proofErr w:type="spellEnd"/>
      <w:r w:rsidRPr="003E5FCC">
        <w:rPr>
          <w:rFonts w:ascii="Times New Roman" w:hAnsi="Times New Roman" w:cs="Times New Roman"/>
          <w:sz w:val="26"/>
          <w:szCs w:val="26"/>
        </w:rPr>
        <w:t xml:space="preserve">» о происшедших несчастных случаях на производстве в других организациях работники РУП «БЕЛГАЗТЕХНИКА» </w:t>
      </w:r>
      <w:proofErr w:type="spellStart"/>
      <w:r w:rsidRPr="003E5FCC">
        <w:rPr>
          <w:rFonts w:ascii="Times New Roman" w:hAnsi="Times New Roman" w:cs="Times New Roman"/>
          <w:sz w:val="26"/>
          <w:szCs w:val="26"/>
        </w:rPr>
        <w:t>ознакамливаются</w:t>
      </w:r>
      <w:proofErr w:type="spellEnd"/>
      <w:r w:rsidRPr="003E5FCC">
        <w:rPr>
          <w:rFonts w:ascii="Times New Roman" w:hAnsi="Times New Roman" w:cs="Times New Roman"/>
          <w:sz w:val="26"/>
          <w:szCs w:val="26"/>
        </w:rPr>
        <w:t xml:space="preserve">  с этой информацией, проводится анализ нарушений, повлекших гибель и </w:t>
      </w:r>
      <w:proofErr w:type="spellStart"/>
      <w:r w:rsidRPr="003E5FCC">
        <w:rPr>
          <w:rFonts w:ascii="Times New Roman" w:hAnsi="Times New Roman" w:cs="Times New Roman"/>
          <w:sz w:val="26"/>
          <w:szCs w:val="26"/>
        </w:rPr>
        <w:t>травмирование</w:t>
      </w:r>
      <w:proofErr w:type="spellEnd"/>
      <w:r w:rsidRPr="003E5FCC">
        <w:rPr>
          <w:rFonts w:ascii="Times New Roman" w:hAnsi="Times New Roman" w:cs="Times New Roman"/>
          <w:sz w:val="26"/>
          <w:szCs w:val="26"/>
        </w:rPr>
        <w:t xml:space="preserve"> работников, при необходимости, проводятся внеплановые инструктажи по охране труда.</w:t>
      </w:r>
    </w:p>
    <w:p w:rsidR="00E96249" w:rsidRPr="003E5FCC" w:rsidRDefault="003E5FCC">
      <w:pPr>
        <w:rPr>
          <w:rFonts w:ascii="Times New Roman" w:hAnsi="Times New Roman" w:cs="Times New Roman"/>
          <w:sz w:val="26"/>
          <w:szCs w:val="26"/>
        </w:rPr>
      </w:pPr>
      <w:r w:rsidRPr="003E5FCC">
        <w:rPr>
          <w:rFonts w:ascii="Times New Roman" w:hAnsi="Times New Roman" w:cs="Times New Roman"/>
          <w:sz w:val="26"/>
          <w:szCs w:val="26"/>
        </w:rPr>
        <w:tab/>
        <w:t xml:space="preserve">Несчастных случаев на производстве </w:t>
      </w:r>
      <w:r>
        <w:rPr>
          <w:rFonts w:ascii="Times New Roman" w:hAnsi="Times New Roman" w:cs="Times New Roman"/>
          <w:sz w:val="26"/>
          <w:szCs w:val="26"/>
        </w:rPr>
        <w:t>на РУП «БЕЛГАЗТЕХНИКА» не было с 2004 года.</w:t>
      </w:r>
    </w:p>
    <w:sectPr w:rsidR="00E96249" w:rsidRPr="003E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F1D"/>
    <w:multiLevelType w:val="multilevel"/>
    <w:tmpl w:val="6CB6E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7E23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1A"/>
    <w:rsid w:val="003E5FCC"/>
    <w:rsid w:val="00B1011A"/>
    <w:rsid w:val="00CA27FE"/>
    <w:rsid w:val="00E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E5FC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E5FCC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">
    <w:name w:val="Основной текст1"/>
    <w:basedOn w:val="a3"/>
    <w:rsid w:val="003E5FCC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Normal">
    <w:name w:val="ConsPlusNormal"/>
    <w:rsid w:val="003E5F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E5FC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E5FCC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">
    <w:name w:val="Основной текст1"/>
    <w:basedOn w:val="a3"/>
    <w:rsid w:val="003E5FCC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Normal">
    <w:name w:val="ConsPlusNormal"/>
    <w:rsid w:val="003E5F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4108</Characters>
  <Application>Microsoft Office Word</Application>
  <DocSecurity>0</DocSecurity>
  <Lines>34</Lines>
  <Paragraphs>9</Paragraphs>
  <ScaleCrop>false</ScaleCrop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Шатило Наталья Ивановна</dc:creator>
  <cp:keywords/>
  <dc:description/>
  <cp:lastModifiedBy>Шатило Наталья Ивановна</cp:lastModifiedBy>
  <cp:revision>3</cp:revision>
  <dcterms:created xsi:type="dcterms:W3CDTF">2021-03-10T10:21:00Z</dcterms:created>
  <dcterms:modified xsi:type="dcterms:W3CDTF">2021-03-10T10:32:00Z</dcterms:modified>
</cp:coreProperties>
</file>