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08" w:rsidRDefault="00C64B08" w:rsidP="00C64B08">
      <w:pPr>
        <w:jc w:val="center"/>
        <w:rPr>
          <w:sz w:val="24"/>
          <w:szCs w:val="24"/>
        </w:rPr>
      </w:pPr>
    </w:p>
    <w:p w:rsidR="00C64B08" w:rsidRPr="00C64B08" w:rsidRDefault="00C64B08" w:rsidP="00C64B08">
      <w:pPr>
        <w:jc w:val="center"/>
        <w:rPr>
          <w:b/>
          <w:sz w:val="26"/>
          <w:szCs w:val="26"/>
        </w:rPr>
      </w:pPr>
      <w:bookmarkStart w:id="0" w:name="_GoBack"/>
      <w:proofErr w:type="spellStart"/>
      <w:r w:rsidRPr="00C64B08">
        <w:rPr>
          <w:b/>
          <w:sz w:val="26"/>
          <w:szCs w:val="26"/>
        </w:rPr>
        <w:t>Ремкомплект</w:t>
      </w:r>
      <w:proofErr w:type="spellEnd"/>
      <w:r w:rsidRPr="00C64B08">
        <w:rPr>
          <w:b/>
          <w:sz w:val="26"/>
          <w:szCs w:val="26"/>
        </w:rPr>
        <w:t xml:space="preserve"> для предохранительно-запорных клапанов ПКН(В)-100А</w:t>
      </w:r>
    </w:p>
    <w:bookmarkEnd w:id="0"/>
    <w:p w:rsidR="00C64B08" w:rsidRPr="00046309" w:rsidRDefault="00C64B08" w:rsidP="00C64B0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917"/>
        <w:gridCol w:w="2623"/>
        <w:gridCol w:w="1043"/>
        <w:gridCol w:w="1042"/>
        <w:gridCol w:w="1058"/>
      </w:tblGrid>
      <w:tr w:rsidR="00C64B08" w:rsidRPr="00440007" w:rsidTr="00E05254">
        <w:trPr>
          <w:trHeight w:val="27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п/п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Кол-во, шт.</w:t>
            </w:r>
          </w:p>
        </w:tc>
      </w:tr>
      <w:tr w:rsidR="00C64B08" w:rsidRPr="00440007" w:rsidTr="00E05254">
        <w:trPr>
          <w:trHeight w:val="275"/>
        </w:trPr>
        <w:tc>
          <w:tcPr>
            <w:tcW w:w="673" w:type="dxa"/>
            <w:vMerge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ПКН-100А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ПКВ-100А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ПКНВ-100А</w:t>
            </w: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11-00.1.02.00.009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11-00.1.02.09.062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020-024-25-2-2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025-030-30-2-2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130-135-30-2-2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C64B08" w:rsidRPr="00440007" w:rsidTr="00E05254">
        <w:tc>
          <w:tcPr>
            <w:tcW w:w="673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7</w:t>
            </w:r>
          </w:p>
        </w:tc>
        <w:tc>
          <w:tcPr>
            <w:tcW w:w="3035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090-100-58-2-2</w:t>
            </w:r>
          </w:p>
        </w:tc>
        <w:tc>
          <w:tcPr>
            <w:tcW w:w="2718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64B08" w:rsidRPr="00440007" w:rsidRDefault="00C64B0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</w:tbl>
    <w:p w:rsidR="00853B51" w:rsidRPr="00C64B08" w:rsidRDefault="00853B51" w:rsidP="00C64B08"/>
    <w:sectPr w:rsidR="00853B51" w:rsidRPr="00C6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5A2883"/>
    <w:rsid w:val="0061026F"/>
    <w:rsid w:val="00834815"/>
    <w:rsid w:val="00853B51"/>
    <w:rsid w:val="008D3651"/>
    <w:rsid w:val="00B515D5"/>
    <w:rsid w:val="00C64B08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2023-04-17T10:50:00Z</dcterms:created>
  <dcterms:modified xsi:type="dcterms:W3CDTF">2023-04-17T10:50:00Z</dcterms:modified>
</cp:coreProperties>
</file>